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57" w:rsidRPr="00EC60C0" w:rsidRDefault="00E70AEE" w:rsidP="00E70AEE">
      <w:pPr>
        <w:jc w:val="center"/>
        <w:rPr>
          <w:rFonts w:ascii="Arial" w:hAnsi="Arial" w:cs="Arial"/>
          <w:b/>
          <w:sz w:val="36"/>
          <w:szCs w:val="36"/>
        </w:rPr>
      </w:pPr>
      <w:r w:rsidRPr="00EC60C0">
        <w:rPr>
          <w:rFonts w:ascii="Arial" w:hAnsi="Arial" w:cs="Arial"/>
          <w:b/>
          <w:sz w:val="36"/>
          <w:szCs w:val="36"/>
        </w:rPr>
        <w:t>Verein Wald Hirschthal</w:t>
      </w:r>
    </w:p>
    <w:p w:rsidR="00E70AEE" w:rsidRPr="00EC60C0" w:rsidRDefault="00E70AEE" w:rsidP="00E70AEE">
      <w:pPr>
        <w:jc w:val="center"/>
        <w:rPr>
          <w:rFonts w:ascii="Arial" w:hAnsi="Arial" w:cs="Arial"/>
          <w:b/>
          <w:sz w:val="28"/>
          <w:szCs w:val="28"/>
        </w:rPr>
      </w:pPr>
      <w:r w:rsidRPr="00EC60C0">
        <w:rPr>
          <w:rFonts w:ascii="Arial" w:hAnsi="Arial" w:cs="Arial"/>
          <w:b/>
          <w:sz w:val="28"/>
          <w:szCs w:val="28"/>
        </w:rPr>
        <w:t>Zusatzreglement für Vereinsmitglieder der Biberburg</w:t>
      </w:r>
    </w:p>
    <w:p w:rsidR="00E70AEE" w:rsidRPr="00EC60C0" w:rsidRDefault="00E70AEE" w:rsidP="00E70AEE">
      <w:pPr>
        <w:jc w:val="center"/>
        <w:rPr>
          <w:rFonts w:ascii="Arial" w:hAnsi="Arial" w:cs="Arial"/>
          <w:b/>
          <w:sz w:val="24"/>
          <w:szCs w:val="24"/>
        </w:rPr>
      </w:pPr>
      <w:r w:rsidRPr="00EC60C0">
        <w:rPr>
          <w:rFonts w:ascii="Arial" w:hAnsi="Arial" w:cs="Arial"/>
          <w:b/>
          <w:sz w:val="24"/>
          <w:szCs w:val="24"/>
        </w:rPr>
        <w:t>In Ergänzung zum allgemeinen Benützungsreglement</w:t>
      </w:r>
    </w:p>
    <w:p w:rsidR="00E70AEE" w:rsidRPr="00EC60C0" w:rsidRDefault="00E70AEE" w:rsidP="00E70AEE">
      <w:pPr>
        <w:jc w:val="center"/>
        <w:rPr>
          <w:rFonts w:ascii="Arial" w:hAnsi="Arial" w:cs="Arial"/>
          <w:b/>
          <w:sz w:val="24"/>
          <w:szCs w:val="24"/>
        </w:rPr>
      </w:pPr>
      <w:r w:rsidRPr="00EC60C0">
        <w:rPr>
          <w:rFonts w:ascii="Arial" w:hAnsi="Arial" w:cs="Arial"/>
          <w:b/>
          <w:sz w:val="24"/>
          <w:szCs w:val="24"/>
        </w:rPr>
        <w:t>vom 26. September 2008</w:t>
      </w:r>
    </w:p>
    <w:p w:rsidR="00E70AEE" w:rsidRPr="00EC60C0" w:rsidRDefault="00E70AEE" w:rsidP="00E70AEE">
      <w:pPr>
        <w:pStyle w:val="Listenabsatz"/>
        <w:numPr>
          <w:ilvl w:val="0"/>
          <w:numId w:val="1"/>
        </w:numPr>
        <w:tabs>
          <w:tab w:val="left" w:pos="567"/>
        </w:tabs>
        <w:ind w:hanging="930"/>
        <w:rPr>
          <w:rFonts w:ascii="Arial" w:hAnsi="Arial" w:cs="Arial"/>
          <w:b/>
          <w:sz w:val="28"/>
          <w:szCs w:val="28"/>
        </w:rPr>
      </w:pPr>
      <w:r w:rsidRPr="00EC60C0">
        <w:rPr>
          <w:rFonts w:ascii="Arial" w:hAnsi="Arial" w:cs="Arial"/>
          <w:b/>
          <w:sz w:val="28"/>
          <w:szCs w:val="28"/>
        </w:rPr>
        <w:t>Grundlage</w:t>
      </w:r>
    </w:p>
    <w:p w:rsidR="009E5309" w:rsidRPr="00EC60C0" w:rsidRDefault="009E5309" w:rsidP="00E70AEE">
      <w:pPr>
        <w:pStyle w:val="Listenabsatz"/>
        <w:tabs>
          <w:tab w:val="left" w:pos="0"/>
        </w:tabs>
        <w:ind w:left="0"/>
        <w:rPr>
          <w:rFonts w:ascii="Arial" w:hAnsi="Arial" w:cs="Arial"/>
        </w:rPr>
      </w:pPr>
    </w:p>
    <w:p w:rsidR="00E70AEE" w:rsidRPr="00EC60C0" w:rsidRDefault="00E70AEE" w:rsidP="00E70AEE">
      <w:pPr>
        <w:pStyle w:val="Listenabsatz"/>
        <w:tabs>
          <w:tab w:val="left" w:pos="0"/>
        </w:tabs>
        <w:ind w:left="0"/>
        <w:rPr>
          <w:rFonts w:ascii="Arial" w:hAnsi="Arial" w:cs="Arial"/>
        </w:rPr>
      </w:pPr>
      <w:r w:rsidRPr="00EC60C0">
        <w:rPr>
          <w:rFonts w:ascii="Arial" w:hAnsi="Arial" w:cs="Arial"/>
        </w:rPr>
        <w:t>Das allgemeine Benützungs- und Gebührenreglement Biberburg dient als Grundlage für folgende Ergänzungen:</w:t>
      </w:r>
    </w:p>
    <w:p w:rsidR="009E5309" w:rsidRPr="00EC60C0" w:rsidRDefault="009E5309" w:rsidP="00E70AEE">
      <w:pPr>
        <w:pStyle w:val="Listenabsatz"/>
        <w:tabs>
          <w:tab w:val="left" w:pos="0"/>
        </w:tabs>
        <w:ind w:left="0"/>
        <w:rPr>
          <w:rFonts w:ascii="Arial" w:hAnsi="Arial" w:cs="Arial"/>
        </w:rPr>
      </w:pPr>
    </w:p>
    <w:p w:rsidR="00E70AEE" w:rsidRPr="00EC60C0" w:rsidRDefault="00E70AEE" w:rsidP="00E70AEE">
      <w:pPr>
        <w:pStyle w:val="Listenabsatz"/>
        <w:tabs>
          <w:tab w:val="left" w:pos="567"/>
        </w:tabs>
        <w:ind w:left="0"/>
        <w:rPr>
          <w:rFonts w:ascii="Arial" w:hAnsi="Arial" w:cs="Arial"/>
          <w:b/>
          <w:sz w:val="28"/>
          <w:szCs w:val="28"/>
        </w:rPr>
      </w:pPr>
      <w:r w:rsidRPr="00EC60C0">
        <w:rPr>
          <w:rFonts w:ascii="Arial" w:hAnsi="Arial" w:cs="Arial"/>
          <w:b/>
          <w:sz w:val="28"/>
          <w:szCs w:val="28"/>
        </w:rPr>
        <w:t>2</w:t>
      </w:r>
      <w:r w:rsidRPr="00EC60C0">
        <w:rPr>
          <w:rFonts w:ascii="Arial" w:hAnsi="Arial" w:cs="Arial"/>
          <w:b/>
          <w:sz w:val="28"/>
          <w:szCs w:val="28"/>
        </w:rPr>
        <w:tab/>
        <w:t>Vermietung / Gastronomie</w:t>
      </w:r>
    </w:p>
    <w:p w:rsidR="00E70AEE" w:rsidRPr="00EC60C0" w:rsidRDefault="00E70AEE" w:rsidP="00E70AEE">
      <w:pPr>
        <w:pStyle w:val="Listenabsatz"/>
        <w:tabs>
          <w:tab w:val="left" w:pos="567"/>
        </w:tabs>
        <w:ind w:left="0"/>
        <w:rPr>
          <w:rFonts w:ascii="Arial" w:hAnsi="Arial" w:cs="Arial"/>
          <w:b/>
        </w:rPr>
      </w:pPr>
    </w:p>
    <w:p w:rsidR="00E70AEE" w:rsidRPr="00EC60C0" w:rsidRDefault="00E70AEE" w:rsidP="00E70AEE">
      <w:pPr>
        <w:pStyle w:val="Listenabsatz"/>
        <w:tabs>
          <w:tab w:val="left" w:pos="567"/>
        </w:tabs>
        <w:ind w:left="0"/>
        <w:rPr>
          <w:rFonts w:ascii="Arial" w:hAnsi="Arial" w:cs="Arial"/>
          <w:b/>
          <w:i/>
          <w:sz w:val="24"/>
          <w:szCs w:val="24"/>
        </w:rPr>
      </w:pPr>
      <w:r w:rsidRPr="00EC60C0">
        <w:rPr>
          <w:rFonts w:ascii="Arial" w:hAnsi="Arial" w:cs="Arial"/>
          <w:b/>
          <w:i/>
          <w:sz w:val="24"/>
          <w:szCs w:val="24"/>
        </w:rPr>
        <w:t>2.1</w:t>
      </w:r>
      <w:r w:rsidRPr="00EC60C0">
        <w:rPr>
          <w:rFonts w:ascii="Arial" w:hAnsi="Arial" w:cs="Arial"/>
          <w:b/>
          <w:i/>
          <w:sz w:val="24"/>
          <w:szCs w:val="24"/>
        </w:rPr>
        <w:tab/>
        <w:t>Miete ausserhalb der regulären Öffnungszeiten</w:t>
      </w:r>
    </w:p>
    <w:p w:rsidR="00E70AEE" w:rsidRPr="00EC60C0" w:rsidRDefault="00E70AEE" w:rsidP="00E70AEE">
      <w:pPr>
        <w:pStyle w:val="Listenabsatz"/>
        <w:tabs>
          <w:tab w:val="left" w:pos="567"/>
        </w:tabs>
        <w:ind w:left="0"/>
        <w:rPr>
          <w:rFonts w:ascii="Arial" w:hAnsi="Arial" w:cs="Arial"/>
          <w:sz w:val="24"/>
          <w:szCs w:val="24"/>
        </w:rPr>
      </w:pPr>
    </w:p>
    <w:p w:rsidR="00F95A25" w:rsidRDefault="00E70AEE" w:rsidP="00E70AEE">
      <w:pPr>
        <w:pStyle w:val="Listenabsatz"/>
        <w:tabs>
          <w:tab w:val="left" w:pos="567"/>
        </w:tabs>
        <w:ind w:left="0"/>
        <w:rPr>
          <w:rFonts w:ascii="Arial" w:hAnsi="Arial" w:cs="Arial"/>
          <w:sz w:val="20"/>
          <w:szCs w:val="20"/>
        </w:rPr>
      </w:pPr>
      <w:r w:rsidRPr="00EC60C0">
        <w:rPr>
          <w:rFonts w:ascii="Arial" w:hAnsi="Arial" w:cs="Arial"/>
          <w:sz w:val="20"/>
          <w:szCs w:val="20"/>
        </w:rPr>
        <w:t xml:space="preserve">Die Biberburg wird jedem Vereinsmitglied ausserhalb der regulären Öffnungszeiten </w:t>
      </w:r>
      <w:r w:rsidRPr="00F95A25">
        <w:rPr>
          <w:rFonts w:ascii="Arial" w:hAnsi="Arial" w:cs="Arial"/>
          <w:sz w:val="20"/>
          <w:szCs w:val="20"/>
        </w:rPr>
        <w:t>(</w:t>
      </w:r>
      <w:proofErr w:type="spellStart"/>
      <w:r w:rsidRPr="00F95A25">
        <w:rPr>
          <w:rFonts w:ascii="Arial" w:hAnsi="Arial" w:cs="Arial"/>
          <w:sz w:val="20"/>
          <w:szCs w:val="20"/>
        </w:rPr>
        <w:t>Gastrobetrieb</w:t>
      </w:r>
      <w:proofErr w:type="spellEnd"/>
      <w:r w:rsidRPr="00F95A25">
        <w:rPr>
          <w:rFonts w:ascii="Arial" w:hAnsi="Arial" w:cs="Arial"/>
          <w:sz w:val="20"/>
          <w:szCs w:val="20"/>
        </w:rPr>
        <w:t xml:space="preserve"> am Donnerstag und Freitag, Kulturanlässe Dienstag, Mittwoch und Samstag) einmal </w:t>
      </w:r>
      <w:r w:rsidR="00F95A25" w:rsidRPr="00F95A25">
        <w:rPr>
          <w:rFonts w:ascii="Arial" w:hAnsi="Arial" w:cs="Arial"/>
          <w:sz w:val="20"/>
          <w:szCs w:val="20"/>
        </w:rPr>
        <w:t xml:space="preserve">jährlich wovon an Samstagen einmal </w:t>
      </w:r>
      <w:r w:rsidR="00CB7E37" w:rsidRPr="00F95A25">
        <w:rPr>
          <w:rFonts w:ascii="Arial" w:hAnsi="Arial" w:cs="Arial"/>
          <w:sz w:val="20"/>
          <w:szCs w:val="20"/>
        </w:rPr>
        <w:t>innerhalb von 2 Jahren</w:t>
      </w:r>
      <w:r w:rsidRPr="00EC60C0">
        <w:rPr>
          <w:rFonts w:ascii="Arial" w:hAnsi="Arial" w:cs="Arial"/>
          <w:sz w:val="20"/>
          <w:szCs w:val="20"/>
        </w:rPr>
        <w:t xml:space="preserve"> kostenlos zur Verfügung gestellt. Für jede weitere Reservation werden 50% der Mietgebühr verrechnet</w:t>
      </w:r>
      <w:r w:rsidR="00F95A25">
        <w:rPr>
          <w:rFonts w:ascii="Arial" w:hAnsi="Arial" w:cs="Arial"/>
          <w:sz w:val="20"/>
          <w:szCs w:val="20"/>
        </w:rPr>
        <w:t>.</w:t>
      </w:r>
    </w:p>
    <w:p w:rsidR="009E5309" w:rsidRPr="00EC60C0" w:rsidRDefault="009E5309" w:rsidP="00E70AEE">
      <w:pPr>
        <w:pStyle w:val="Listenabsatz"/>
        <w:tabs>
          <w:tab w:val="left" w:pos="567"/>
        </w:tabs>
        <w:ind w:left="0"/>
        <w:rPr>
          <w:rFonts w:ascii="Arial" w:hAnsi="Arial" w:cs="Arial"/>
          <w:sz w:val="20"/>
          <w:szCs w:val="20"/>
        </w:rPr>
      </w:pPr>
      <w:r w:rsidRPr="00EC60C0">
        <w:rPr>
          <w:rFonts w:ascii="Arial" w:hAnsi="Arial" w:cs="Arial"/>
          <w:sz w:val="20"/>
          <w:szCs w:val="20"/>
        </w:rPr>
        <w:t xml:space="preserve">Getränke </w:t>
      </w:r>
      <w:r w:rsidRPr="00F95A25">
        <w:rPr>
          <w:rFonts w:ascii="Arial" w:hAnsi="Arial" w:cs="Arial"/>
          <w:sz w:val="20"/>
          <w:szCs w:val="20"/>
        </w:rPr>
        <w:t>müssen</w:t>
      </w:r>
      <w:r w:rsidRPr="00EC60C0">
        <w:rPr>
          <w:rFonts w:ascii="Arial" w:hAnsi="Arial" w:cs="Arial"/>
          <w:sz w:val="20"/>
          <w:szCs w:val="20"/>
        </w:rPr>
        <w:t xml:space="preserve"> zum Selbstkostenpreis + 10% Zuschlag von der Biberburg bezogen werden. </w:t>
      </w:r>
      <w:r w:rsidRPr="00F95A25">
        <w:rPr>
          <w:rFonts w:ascii="Arial" w:hAnsi="Arial" w:cs="Arial"/>
          <w:sz w:val="20"/>
          <w:szCs w:val="20"/>
        </w:rPr>
        <w:t>Für den Bezug von Esswaren besteht nebst den offiziellen Biberburg-Caterern eine freie Caterer-Wahl.</w:t>
      </w:r>
    </w:p>
    <w:p w:rsidR="009E5309" w:rsidRPr="00EC60C0" w:rsidRDefault="009E5309" w:rsidP="00E70AEE">
      <w:pPr>
        <w:pStyle w:val="Listenabsatz"/>
        <w:tabs>
          <w:tab w:val="left" w:pos="567"/>
        </w:tabs>
        <w:ind w:left="0"/>
        <w:rPr>
          <w:rFonts w:ascii="Arial" w:hAnsi="Arial" w:cs="Arial"/>
        </w:rPr>
      </w:pPr>
    </w:p>
    <w:p w:rsidR="009E5309" w:rsidRPr="00EC60C0" w:rsidRDefault="009E5309" w:rsidP="00E70AEE">
      <w:pPr>
        <w:pStyle w:val="Listenabsatz"/>
        <w:tabs>
          <w:tab w:val="left" w:pos="567"/>
        </w:tabs>
        <w:ind w:left="0"/>
        <w:rPr>
          <w:rFonts w:ascii="Arial" w:hAnsi="Arial" w:cs="Arial"/>
          <w:b/>
          <w:i/>
          <w:sz w:val="24"/>
          <w:szCs w:val="24"/>
        </w:rPr>
      </w:pPr>
      <w:r w:rsidRPr="00EC60C0">
        <w:rPr>
          <w:rFonts w:ascii="Arial" w:hAnsi="Arial" w:cs="Arial"/>
          <w:b/>
          <w:i/>
          <w:sz w:val="24"/>
          <w:szCs w:val="24"/>
        </w:rPr>
        <w:t>2.2</w:t>
      </w:r>
      <w:r w:rsidRPr="00EC60C0">
        <w:rPr>
          <w:rFonts w:ascii="Arial" w:hAnsi="Arial" w:cs="Arial"/>
          <w:b/>
          <w:i/>
          <w:sz w:val="24"/>
          <w:szCs w:val="24"/>
        </w:rPr>
        <w:tab/>
      </w:r>
      <w:r w:rsidRPr="00F95A25">
        <w:rPr>
          <w:rFonts w:ascii="Arial" w:hAnsi="Arial" w:cs="Arial"/>
          <w:b/>
          <w:i/>
          <w:sz w:val="24"/>
          <w:szCs w:val="24"/>
        </w:rPr>
        <w:t>Preise</w:t>
      </w:r>
      <w:r w:rsidRPr="00EC60C0">
        <w:rPr>
          <w:rFonts w:ascii="Arial" w:hAnsi="Arial" w:cs="Arial"/>
          <w:b/>
          <w:i/>
          <w:sz w:val="24"/>
          <w:szCs w:val="24"/>
        </w:rPr>
        <w:t xml:space="preserve"> innerhalb der regulären Öffnungszeiten</w:t>
      </w:r>
    </w:p>
    <w:p w:rsidR="009E5309" w:rsidRPr="00EC60C0" w:rsidRDefault="009E5309" w:rsidP="00E70AEE">
      <w:pPr>
        <w:rPr>
          <w:rFonts w:ascii="Arial" w:hAnsi="Arial" w:cs="Arial"/>
        </w:rPr>
      </w:pPr>
      <w:r w:rsidRPr="00EC60C0">
        <w:rPr>
          <w:rFonts w:ascii="Arial" w:hAnsi="Arial" w:cs="Arial"/>
          <w:sz w:val="20"/>
          <w:szCs w:val="20"/>
        </w:rPr>
        <w:t xml:space="preserve">Reservationen bis maximal 20 Personen können auch während der öffentlichen Öffnungszeiten gemacht werden. Esswaren und Getränke sind dann von der Biberburg zu beziehen. Es wird auf </w:t>
      </w:r>
      <w:r w:rsidRPr="00F95A25">
        <w:rPr>
          <w:rFonts w:ascii="Arial" w:hAnsi="Arial" w:cs="Arial"/>
          <w:sz w:val="20"/>
          <w:szCs w:val="20"/>
        </w:rPr>
        <w:t>den Getränken ein Rabatt von 30%</w:t>
      </w:r>
      <w:r w:rsidRPr="00EC60C0">
        <w:rPr>
          <w:rFonts w:ascii="Arial" w:hAnsi="Arial" w:cs="Arial"/>
          <w:sz w:val="20"/>
          <w:szCs w:val="20"/>
        </w:rPr>
        <w:t xml:space="preserve"> gewährt, sofern alles auf eine Rechnung lautet.</w:t>
      </w:r>
    </w:p>
    <w:p w:rsidR="009E5309" w:rsidRPr="00EC60C0" w:rsidRDefault="009E5309" w:rsidP="00E70AEE">
      <w:pPr>
        <w:rPr>
          <w:rFonts w:ascii="Arial" w:hAnsi="Arial" w:cs="Arial"/>
          <w:b/>
          <w:sz w:val="28"/>
          <w:szCs w:val="28"/>
        </w:rPr>
      </w:pPr>
      <w:r w:rsidRPr="00EC60C0">
        <w:rPr>
          <w:rFonts w:ascii="Arial" w:hAnsi="Arial" w:cs="Arial"/>
          <w:b/>
          <w:sz w:val="28"/>
          <w:szCs w:val="28"/>
        </w:rPr>
        <w:t>3</w:t>
      </w:r>
      <w:r w:rsidRPr="00EC60C0">
        <w:rPr>
          <w:rFonts w:ascii="Arial" w:hAnsi="Arial" w:cs="Arial"/>
          <w:b/>
          <w:sz w:val="28"/>
          <w:szCs w:val="28"/>
        </w:rPr>
        <w:tab/>
        <w:t xml:space="preserve">Benützung  </w:t>
      </w:r>
    </w:p>
    <w:p w:rsidR="00EC60C0" w:rsidRPr="00EC60C0" w:rsidRDefault="00EC60C0" w:rsidP="00E70AEE">
      <w:pPr>
        <w:rPr>
          <w:rFonts w:ascii="Arial" w:hAnsi="Arial" w:cs="Arial"/>
          <w:b/>
          <w:i/>
          <w:sz w:val="24"/>
          <w:szCs w:val="24"/>
        </w:rPr>
      </w:pPr>
      <w:r w:rsidRPr="00EC60C0">
        <w:rPr>
          <w:rFonts w:ascii="Arial" w:hAnsi="Arial" w:cs="Arial"/>
          <w:b/>
          <w:i/>
          <w:sz w:val="24"/>
          <w:szCs w:val="24"/>
        </w:rPr>
        <w:t>3.1</w:t>
      </w:r>
      <w:r w:rsidRPr="00EC60C0">
        <w:rPr>
          <w:rFonts w:ascii="Arial" w:hAnsi="Arial" w:cs="Arial"/>
          <w:b/>
          <w:i/>
          <w:sz w:val="24"/>
          <w:szCs w:val="24"/>
        </w:rPr>
        <w:tab/>
        <w:t>Küche / Einrichtung / Inventar</w:t>
      </w:r>
    </w:p>
    <w:p w:rsidR="009E5309" w:rsidRPr="00EC60C0" w:rsidRDefault="00EC60C0" w:rsidP="00EC60C0">
      <w:pPr>
        <w:rPr>
          <w:rFonts w:ascii="Arial" w:hAnsi="Arial" w:cs="Arial"/>
          <w:sz w:val="20"/>
          <w:szCs w:val="20"/>
        </w:rPr>
      </w:pPr>
      <w:r w:rsidRPr="00EC60C0">
        <w:rPr>
          <w:rFonts w:ascii="Arial" w:hAnsi="Arial" w:cs="Arial"/>
          <w:sz w:val="20"/>
          <w:szCs w:val="20"/>
        </w:rPr>
        <w:t>Sofern die Küche benützt wird, ist das Vereinsmitglied für die Übernahme, den Betrieb und deren Reinigung verantwortlich. Über die Bedienung der Geräte instruiert sich das Vereinsmitglied vorgängig. Für Schäden oder Verluste, welche durch unsachgemässe Bedienung entstehen, haftet das Vereinsmitglied.</w:t>
      </w:r>
    </w:p>
    <w:p w:rsidR="00EC60C0" w:rsidRPr="00EC60C0" w:rsidRDefault="00EC60C0" w:rsidP="00EC60C0">
      <w:pPr>
        <w:rPr>
          <w:rFonts w:ascii="Arial" w:hAnsi="Arial" w:cs="Arial"/>
          <w:b/>
          <w:i/>
          <w:sz w:val="24"/>
          <w:szCs w:val="24"/>
        </w:rPr>
      </w:pPr>
      <w:r w:rsidRPr="00EC60C0">
        <w:rPr>
          <w:rFonts w:ascii="Arial" w:hAnsi="Arial" w:cs="Arial"/>
          <w:b/>
          <w:i/>
          <w:sz w:val="24"/>
          <w:szCs w:val="24"/>
        </w:rPr>
        <w:t>3.2</w:t>
      </w:r>
      <w:r w:rsidRPr="00EC60C0">
        <w:rPr>
          <w:rFonts w:ascii="Arial" w:hAnsi="Arial" w:cs="Arial"/>
          <w:b/>
          <w:i/>
          <w:sz w:val="24"/>
          <w:szCs w:val="24"/>
        </w:rPr>
        <w:tab/>
        <w:t>Reinigung</w:t>
      </w:r>
    </w:p>
    <w:p w:rsidR="00EC60C0" w:rsidRDefault="00EC60C0" w:rsidP="00EC60C0">
      <w:pPr>
        <w:rPr>
          <w:rFonts w:ascii="Arial" w:hAnsi="Arial" w:cs="Arial"/>
          <w:sz w:val="20"/>
          <w:szCs w:val="20"/>
        </w:rPr>
      </w:pPr>
      <w:r w:rsidRPr="00EC60C0">
        <w:rPr>
          <w:rFonts w:ascii="Arial" w:hAnsi="Arial" w:cs="Arial"/>
          <w:sz w:val="20"/>
          <w:szCs w:val="20"/>
        </w:rPr>
        <w:t>Die Reinigung der Biberburg ist Sache des Vereinsmitgliedes. Es hinterlässt die Biberburg inkl. Küche, Toiletten etc. wie es sie vorgefunden hat.</w:t>
      </w:r>
    </w:p>
    <w:p w:rsidR="00F56F5C" w:rsidRDefault="00F56F5C" w:rsidP="00EC60C0">
      <w:pPr>
        <w:rPr>
          <w:rFonts w:ascii="Arial" w:hAnsi="Arial" w:cs="Arial"/>
          <w:b/>
          <w:i/>
          <w:sz w:val="24"/>
          <w:szCs w:val="24"/>
        </w:rPr>
      </w:pPr>
      <w:r w:rsidRPr="00F56F5C">
        <w:rPr>
          <w:rFonts w:ascii="Arial" w:hAnsi="Arial" w:cs="Arial"/>
          <w:b/>
          <w:i/>
          <w:sz w:val="24"/>
          <w:szCs w:val="24"/>
        </w:rPr>
        <w:t>3.3</w:t>
      </w:r>
      <w:r w:rsidRPr="00F56F5C">
        <w:rPr>
          <w:rFonts w:ascii="Arial" w:hAnsi="Arial" w:cs="Arial"/>
          <w:b/>
          <w:i/>
          <w:sz w:val="24"/>
          <w:szCs w:val="24"/>
        </w:rPr>
        <w:tab/>
        <w:t xml:space="preserve">Übernahme / Rückgabe  </w:t>
      </w:r>
    </w:p>
    <w:p w:rsidR="00F56F5C" w:rsidRDefault="00F56F5C" w:rsidP="00F56F5C">
      <w:pPr>
        <w:rPr>
          <w:rFonts w:ascii="Arial" w:hAnsi="Arial" w:cs="Arial"/>
          <w:sz w:val="20"/>
          <w:szCs w:val="20"/>
        </w:rPr>
      </w:pPr>
      <w:r>
        <w:rPr>
          <w:rFonts w:ascii="Arial" w:hAnsi="Arial" w:cs="Arial"/>
          <w:sz w:val="20"/>
          <w:szCs w:val="20"/>
        </w:rPr>
        <w:t>Das Vereinsmitglied hat einen Zeitpunkt für die Übernahme und Rückgabe zu bezeichnen. Mängel und Beanstandungen sind sofort zu melden. Verursachte Schäden an Mietsachen und Einrichtungen werden verrechnet.</w:t>
      </w:r>
    </w:p>
    <w:p w:rsidR="00F95A25" w:rsidRDefault="00F95A25" w:rsidP="00F56F5C">
      <w:pPr>
        <w:rPr>
          <w:rFonts w:ascii="Arial" w:hAnsi="Arial" w:cs="Arial"/>
          <w:sz w:val="20"/>
          <w:szCs w:val="20"/>
        </w:rPr>
      </w:pPr>
    </w:p>
    <w:p w:rsidR="00F56F5C" w:rsidRDefault="00F56F5C" w:rsidP="00F56F5C">
      <w:pPr>
        <w:rPr>
          <w:rFonts w:ascii="Arial" w:hAnsi="Arial" w:cs="Arial"/>
          <w:sz w:val="20"/>
          <w:szCs w:val="20"/>
        </w:rPr>
      </w:pPr>
      <w:bookmarkStart w:id="0" w:name="_GoBack"/>
      <w:bookmarkEnd w:id="0"/>
      <w:r>
        <w:rPr>
          <w:rFonts w:ascii="Arial" w:hAnsi="Arial" w:cs="Arial"/>
          <w:sz w:val="20"/>
          <w:szCs w:val="20"/>
        </w:rPr>
        <w:lastRenderedPageBreak/>
        <w:t xml:space="preserve">Vorstehendes Zusatzreglement für Vereinsmitglieder wurde an der ausserordentlichen Generalversammlung des Vereins Wald Hirschthal vom 26. September 2008 </w:t>
      </w:r>
      <w:r w:rsidR="00F95A25">
        <w:rPr>
          <w:rFonts w:ascii="Arial" w:hAnsi="Arial" w:cs="Arial"/>
          <w:sz w:val="20"/>
          <w:szCs w:val="20"/>
        </w:rPr>
        <w:t xml:space="preserve">genehmigt. Die im Jahr 2017 vorgenommenen Änderungen wurden an der Arbeitssitzung vom 24. Oktober 2017 </w:t>
      </w:r>
      <w:r>
        <w:rPr>
          <w:rFonts w:ascii="Arial" w:hAnsi="Arial" w:cs="Arial"/>
          <w:sz w:val="20"/>
          <w:szCs w:val="20"/>
        </w:rPr>
        <w:t>genehmigt</w:t>
      </w:r>
      <w:r w:rsidR="00F95A25">
        <w:rPr>
          <w:rFonts w:ascii="Arial" w:hAnsi="Arial" w:cs="Arial"/>
          <w:sz w:val="20"/>
          <w:szCs w:val="20"/>
        </w:rPr>
        <w:t xml:space="preserve"> und treten ab 01.01.2018 in Kraft</w:t>
      </w:r>
      <w:r>
        <w:rPr>
          <w:rFonts w:ascii="Arial" w:hAnsi="Arial" w:cs="Arial"/>
          <w:sz w:val="20"/>
          <w:szCs w:val="20"/>
        </w:rPr>
        <w:t>.</w:t>
      </w:r>
    </w:p>
    <w:p w:rsidR="00F56F5C" w:rsidRDefault="00F56F5C" w:rsidP="00F56F5C">
      <w:pPr>
        <w:rPr>
          <w:rFonts w:ascii="Arial" w:hAnsi="Arial" w:cs="Arial"/>
          <w:sz w:val="20"/>
          <w:szCs w:val="20"/>
        </w:rPr>
      </w:pPr>
    </w:p>
    <w:p w:rsidR="00F56F5C" w:rsidRDefault="00F56F5C" w:rsidP="00F56F5C">
      <w:pPr>
        <w:rPr>
          <w:rFonts w:ascii="Arial" w:hAnsi="Arial" w:cs="Arial"/>
          <w:sz w:val="20"/>
          <w:szCs w:val="20"/>
        </w:rPr>
      </w:pPr>
      <w:r>
        <w:rPr>
          <w:rFonts w:ascii="Arial" w:hAnsi="Arial" w:cs="Arial"/>
          <w:sz w:val="20"/>
          <w:szCs w:val="20"/>
        </w:rPr>
        <w:t xml:space="preserve">                                 Verein Wald Hirschthal</w:t>
      </w:r>
    </w:p>
    <w:p w:rsidR="00F56F5C" w:rsidRDefault="00F56F5C" w:rsidP="00F56F5C">
      <w:pPr>
        <w:rPr>
          <w:rFonts w:ascii="Arial" w:hAnsi="Arial" w:cs="Arial"/>
          <w:sz w:val="20"/>
          <w:szCs w:val="20"/>
        </w:rPr>
      </w:pPr>
      <w:r>
        <w:rPr>
          <w:rFonts w:ascii="Arial" w:hAnsi="Arial" w:cs="Arial"/>
          <w:sz w:val="20"/>
          <w:szCs w:val="20"/>
        </w:rPr>
        <w:t>Der Präsident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Der Aktuar</w:t>
      </w:r>
    </w:p>
    <w:p w:rsidR="00F56F5C" w:rsidRDefault="00F56F5C" w:rsidP="00F56F5C">
      <w:pPr>
        <w:rPr>
          <w:rFonts w:ascii="Arial" w:hAnsi="Arial" w:cs="Arial"/>
          <w:sz w:val="20"/>
          <w:szCs w:val="20"/>
        </w:rPr>
      </w:pPr>
    </w:p>
    <w:p w:rsidR="00F56F5C" w:rsidRDefault="00F56F5C" w:rsidP="00F56F5C">
      <w:pPr>
        <w:rPr>
          <w:rFonts w:ascii="Arial" w:hAnsi="Arial" w:cs="Arial"/>
          <w:sz w:val="20"/>
          <w:szCs w:val="20"/>
        </w:rPr>
      </w:pPr>
    </w:p>
    <w:p w:rsidR="00F56F5C" w:rsidRPr="00F56F5C" w:rsidRDefault="00F56F5C" w:rsidP="00F56F5C">
      <w:pPr>
        <w:rPr>
          <w:rFonts w:ascii="Arial" w:hAnsi="Arial" w:cs="Arial"/>
          <w:sz w:val="20"/>
          <w:szCs w:val="20"/>
        </w:rPr>
      </w:pPr>
      <w:r>
        <w:rPr>
          <w:rFonts w:ascii="Arial" w:hAnsi="Arial" w:cs="Arial"/>
          <w:sz w:val="20"/>
          <w:szCs w:val="20"/>
        </w:rPr>
        <w:t>Urs Gsell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Peter Stadler</w:t>
      </w:r>
    </w:p>
    <w:sectPr w:rsidR="00F56F5C" w:rsidRPr="00F56F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49A6"/>
    <w:multiLevelType w:val="hybridMultilevel"/>
    <w:tmpl w:val="CBE485EA"/>
    <w:lvl w:ilvl="0" w:tplc="4ED24D52">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E"/>
    <w:rsid w:val="004B3957"/>
    <w:rsid w:val="008A0E22"/>
    <w:rsid w:val="009E5309"/>
    <w:rsid w:val="00CB7E37"/>
    <w:rsid w:val="00E70AEE"/>
    <w:rsid w:val="00EC60C0"/>
    <w:rsid w:val="00F56F5C"/>
    <w:rsid w:val="00F95A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CH-5042 Hirschthal</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Seibert Günther</dc:creator>
  <cp:lastModifiedBy>Seibert Günther</cp:lastModifiedBy>
  <cp:revision>4</cp:revision>
  <cp:lastPrinted>2017-09-20T14:56:00Z</cp:lastPrinted>
  <dcterms:created xsi:type="dcterms:W3CDTF">2017-09-08T05:22:00Z</dcterms:created>
  <dcterms:modified xsi:type="dcterms:W3CDTF">2017-10-25T05:09:00Z</dcterms:modified>
</cp:coreProperties>
</file>