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A67" w:rsidRPr="00D34D3D" w:rsidRDefault="004D7A67" w:rsidP="004D7A67">
      <w:pPr>
        <w:rPr>
          <w:b/>
          <w:sz w:val="32"/>
        </w:rPr>
      </w:pPr>
      <w:r w:rsidRPr="00D34D3D">
        <w:rPr>
          <w:b/>
          <w:sz w:val="32"/>
        </w:rPr>
        <w:t>Kasse</w:t>
      </w:r>
      <w:r w:rsidR="00A7736B">
        <w:rPr>
          <w:b/>
          <w:sz w:val="32"/>
        </w:rPr>
        <w:t>nbeschrieb</w:t>
      </w:r>
      <w:r w:rsidRPr="00D34D3D">
        <w:rPr>
          <w:b/>
          <w:sz w:val="32"/>
        </w:rPr>
        <w:t xml:space="preserve"> Biberburg Kultur</w:t>
      </w:r>
    </w:p>
    <w:p w:rsidR="004D7A67" w:rsidRDefault="004D7A67" w:rsidP="004D7A67">
      <w:pPr>
        <w:rPr>
          <w:b/>
        </w:rPr>
      </w:pPr>
      <w:r>
        <w:rPr>
          <w:b/>
        </w:rPr>
        <w:t>(Schlüssel: 1=</w:t>
      </w:r>
      <w:proofErr w:type="spellStart"/>
      <w:r>
        <w:rPr>
          <w:b/>
        </w:rPr>
        <w:t>Gastro</w:t>
      </w:r>
      <w:proofErr w:type="spellEnd"/>
      <w:r>
        <w:rPr>
          <w:b/>
        </w:rPr>
        <w:t xml:space="preserve"> / 2=Kultur / 3=leer / 4=Üben / 5=Manager</w:t>
      </w:r>
      <w:r w:rsidR="00A7736B">
        <w:rPr>
          <w:b/>
        </w:rPr>
        <w:t>)</w:t>
      </w:r>
    </w:p>
    <w:p w:rsidR="004D7A67" w:rsidRDefault="004D7A67" w:rsidP="004D7A67">
      <w:pPr>
        <w:rPr>
          <w:b/>
        </w:rPr>
      </w:pPr>
    </w:p>
    <w:p w:rsidR="004D7A67" w:rsidRDefault="004D7A67" w:rsidP="004D7A67">
      <w:r w:rsidRPr="00CF41C9">
        <w:rPr>
          <w:b/>
        </w:rPr>
        <w:t>Abkürzungen</w:t>
      </w:r>
      <w:r>
        <w:t>:  Anmeldefeld = REG, Tischfeld = T, Warengruppe / Funktion = W-F, Wechselfunktionsfeld = Main</w:t>
      </w:r>
    </w:p>
    <w:p w:rsidR="004D7A67" w:rsidRDefault="004D7A67" w:rsidP="004D7A67"/>
    <w:p w:rsidR="004D7A67" w:rsidRPr="00D85D80" w:rsidRDefault="004D7A67" w:rsidP="004D7A67">
      <w:pPr>
        <w:rPr>
          <w:color w:val="548DD4" w:themeColor="text2" w:themeTint="99"/>
        </w:rPr>
      </w:pPr>
      <w:r w:rsidRPr="00CF41C9">
        <w:rPr>
          <w:b/>
        </w:rPr>
        <w:t xml:space="preserve">Kasse </w:t>
      </w:r>
      <w:r>
        <w:t xml:space="preserve">mit richtigem „Verein Wald </w:t>
      </w:r>
      <w:proofErr w:type="spellStart"/>
      <w:r>
        <w:t>Hirschthal</w:t>
      </w:r>
      <w:proofErr w:type="spellEnd"/>
      <w:r>
        <w:t xml:space="preserve">, Kultur“ </w:t>
      </w:r>
      <w:r w:rsidRPr="00CF41C9">
        <w:rPr>
          <w:b/>
        </w:rPr>
        <w:t>aktivieren</w:t>
      </w:r>
      <w:r>
        <w:t xml:space="preserve"> </w:t>
      </w:r>
      <w:r w:rsidRPr="00D85D80">
        <w:rPr>
          <w:color w:val="548DD4" w:themeColor="text2" w:themeTint="99"/>
        </w:rPr>
        <w:t>(Training mit Trainingsschlüssel, am Haken beim Parkplatzschlüssel)</w:t>
      </w:r>
    </w:p>
    <w:p w:rsidR="004D7A67" w:rsidRDefault="004D7A67" w:rsidP="004D7A67">
      <w:pPr>
        <w:rPr>
          <w:color w:val="548DD4" w:themeColor="text2" w:themeTint="99"/>
        </w:rPr>
      </w:pPr>
      <w:r w:rsidRPr="00CF41C9">
        <w:rPr>
          <w:b/>
        </w:rPr>
        <w:t>Kästli</w:t>
      </w:r>
      <w:r>
        <w:t xml:space="preserve"> auch </w:t>
      </w:r>
      <w:r w:rsidRPr="00CF41C9">
        <w:rPr>
          <w:b/>
        </w:rPr>
        <w:t>aktivieren</w:t>
      </w:r>
      <w:r>
        <w:t xml:space="preserve">:  2 -&gt; REG (dann erscheint nach Reg…. Kultur) </w:t>
      </w:r>
      <w:r w:rsidRPr="00D85D80">
        <w:rPr>
          <w:color w:val="548DD4" w:themeColor="text2" w:themeTint="99"/>
        </w:rPr>
        <w:t>(fürs Training 80 -&gt; Reg …</w:t>
      </w:r>
      <w:proofErr w:type="gramStart"/>
      <w:r w:rsidRPr="00D85D80">
        <w:rPr>
          <w:color w:val="548DD4" w:themeColor="text2" w:themeTint="99"/>
        </w:rPr>
        <w:t>..</w:t>
      </w:r>
      <w:proofErr w:type="gramEnd"/>
      <w:r w:rsidRPr="00D85D80">
        <w:rPr>
          <w:color w:val="548DD4" w:themeColor="text2" w:themeTint="99"/>
        </w:rPr>
        <w:t xml:space="preserve"> Training)</w:t>
      </w:r>
    </w:p>
    <w:p w:rsidR="00B10805" w:rsidRDefault="00B10805" w:rsidP="004D7A67">
      <w:pPr>
        <w:rPr>
          <w:b/>
          <w:sz w:val="24"/>
        </w:rPr>
      </w:pPr>
      <w:r w:rsidRPr="00B10805">
        <w:rPr>
          <w:b/>
          <w:sz w:val="24"/>
        </w:rPr>
        <w:t>Barbetrieb (ohne Tische)</w:t>
      </w:r>
      <w:r>
        <w:rPr>
          <w:b/>
          <w:sz w:val="24"/>
        </w:rPr>
        <w:t xml:space="preserve"> auf grosser Kassa</w:t>
      </w:r>
    </w:p>
    <w:p w:rsidR="00B10805" w:rsidRDefault="00B10805" w:rsidP="004D7A67">
      <w:pPr>
        <w:rPr>
          <w:b/>
          <w:sz w:val="24"/>
        </w:rPr>
      </w:pPr>
      <w:r>
        <w:rPr>
          <w:b/>
          <w:sz w:val="24"/>
        </w:rPr>
        <w:t>Tippen</w:t>
      </w:r>
    </w:p>
    <w:p w:rsidR="00B10805" w:rsidRDefault="00B10805" w:rsidP="004D7A67">
      <w:pPr>
        <w:rPr>
          <w:b/>
          <w:sz w:val="24"/>
        </w:rPr>
      </w:pPr>
      <w:r>
        <w:rPr>
          <w:b/>
          <w:sz w:val="24"/>
        </w:rPr>
        <w:t>Bezahlen</w:t>
      </w:r>
    </w:p>
    <w:p w:rsidR="00B10805" w:rsidRDefault="00B10805" w:rsidP="004D7A67">
      <w:pPr>
        <w:rPr>
          <w:b/>
          <w:sz w:val="24"/>
        </w:rPr>
      </w:pPr>
      <w:proofErr w:type="spellStart"/>
      <w:r>
        <w:rPr>
          <w:b/>
          <w:sz w:val="24"/>
        </w:rPr>
        <w:t>Twint</w:t>
      </w:r>
      <w:bookmarkStart w:id="0" w:name="_GoBack"/>
      <w:bookmarkEnd w:id="0"/>
      <w:proofErr w:type="spellEnd"/>
    </w:p>
    <w:p w:rsidR="00B10805" w:rsidRDefault="00B10805" w:rsidP="004D7A67">
      <w:pPr>
        <w:rPr>
          <w:b/>
          <w:sz w:val="24"/>
        </w:rPr>
      </w:pPr>
      <w:r>
        <w:rPr>
          <w:b/>
          <w:sz w:val="24"/>
        </w:rPr>
        <w:t>Gutschein</w:t>
      </w:r>
    </w:p>
    <w:p w:rsidR="00B10805" w:rsidRDefault="00B10805" w:rsidP="004D7A67">
      <w:pPr>
        <w:rPr>
          <w:b/>
          <w:sz w:val="24"/>
        </w:rPr>
      </w:pPr>
    </w:p>
    <w:p w:rsidR="00B10805" w:rsidRPr="00B10805" w:rsidRDefault="00B10805" w:rsidP="004D7A67">
      <w:pPr>
        <w:rPr>
          <w:b/>
          <w:sz w:val="24"/>
        </w:rPr>
      </w:pPr>
    </w:p>
    <w:p w:rsidR="004D7A67" w:rsidRPr="00D34D3D" w:rsidRDefault="004D7A67" w:rsidP="004D7A67">
      <w:pPr>
        <w:rPr>
          <w:b/>
          <w:sz w:val="24"/>
        </w:rPr>
      </w:pPr>
      <w:r w:rsidRPr="00D34D3D">
        <w:rPr>
          <w:b/>
          <w:sz w:val="24"/>
        </w:rPr>
        <w:t xml:space="preserve">Tisch eröffnen </w:t>
      </w:r>
      <w:proofErr w:type="spellStart"/>
      <w:r w:rsidRPr="00D34D3D">
        <w:rPr>
          <w:b/>
          <w:sz w:val="24"/>
        </w:rPr>
        <w:t>zB</w:t>
      </w:r>
      <w:proofErr w:type="spellEnd"/>
      <w:r w:rsidRPr="00D34D3D">
        <w:rPr>
          <w:b/>
          <w:sz w:val="24"/>
        </w:rPr>
        <w:t xml:space="preserve"> Tisch 7: </w:t>
      </w:r>
      <w:r w:rsidRPr="007234D4">
        <w:rPr>
          <w:b/>
          <w:color w:val="FF0000"/>
          <w:sz w:val="24"/>
        </w:rPr>
        <w:t>(wenn Zahlenblock nicht ersichtlich -&gt; Main</w:t>
      </w:r>
      <w:r>
        <w:rPr>
          <w:b/>
          <w:color w:val="FF0000"/>
          <w:sz w:val="24"/>
        </w:rPr>
        <w:t xml:space="preserve"> oder C</w:t>
      </w:r>
      <w:r w:rsidRPr="007234D4">
        <w:rPr>
          <w:b/>
          <w:color w:val="FF0000"/>
          <w:sz w:val="24"/>
        </w:rPr>
        <w:t>)</w:t>
      </w:r>
    </w:p>
    <w:p w:rsidR="004D7A67" w:rsidRDefault="004D7A67" w:rsidP="004D7A67">
      <w:r w:rsidRPr="00D85D80">
        <w:t xml:space="preserve">7 </w:t>
      </w:r>
      <w:r>
        <w:t xml:space="preserve"> -&gt; T -&gt; Danach kann getippt werden. Entweder auf Favorit (wenn Zahlenblock drüber -&gt; Main) oder rechts mit Feldern der Warengruppe (</w:t>
      </w:r>
      <w:proofErr w:type="spellStart"/>
      <w:r>
        <w:t>zB</w:t>
      </w:r>
      <w:proofErr w:type="spellEnd"/>
      <w:r>
        <w:t xml:space="preserve">  Rotwein -&gt; dann erscheint das Angebot). 3 Kaffee kann man entweder 3x Kaffeetaste tippen oder Zahl 3 und Kaffee</w:t>
      </w:r>
    </w:p>
    <w:p w:rsidR="004D7A67" w:rsidRDefault="004D7A67" w:rsidP="004D7A67">
      <w:r>
        <w:t>Jede Bestellung mit Bar/Saldo (blau, im Zahlenfeld) abschliessen</w:t>
      </w:r>
    </w:p>
    <w:p w:rsidR="004D7A67" w:rsidRPr="00D34D3D" w:rsidRDefault="004D7A67" w:rsidP="004D7A67">
      <w:pPr>
        <w:rPr>
          <w:b/>
          <w:sz w:val="24"/>
        </w:rPr>
      </w:pPr>
      <w:r w:rsidRPr="00D34D3D">
        <w:rPr>
          <w:b/>
          <w:sz w:val="24"/>
        </w:rPr>
        <w:t>Weitere Bestellung für Tisch 7</w:t>
      </w:r>
      <w:r>
        <w:rPr>
          <w:b/>
          <w:sz w:val="24"/>
        </w:rPr>
        <w:t xml:space="preserve"> (also genau gleich)</w:t>
      </w:r>
      <w:r w:rsidRPr="00D34D3D">
        <w:rPr>
          <w:b/>
          <w:sz w:val="24"/>
        </w:rPr>
        <w:t>:</w:t>
      </w:r>
    </w:p>
    <w:p w:rsidR="004D7A67" w:rsidRDefault="004D7A67" w:rsidP="004D7A67">
      <w:r w:rsidRPr="00D85D80">
        <w:t xml:space="preserve">7 </w:t>
      </w:r>
      <w:r>
        <w:t xml:space="preserve"> -&gt; T -&gt;Danach kann getippt werden. Entweder auf Favorit (wenn Zahlenblock drüber -&gt; Main) oder rechts mit Feldern der Warengruppe </w:t>
      </w:r>
    </w:p>
    <w:p w:rsidR="004D7A67" w:rsidRDefault="004D7A67" w:rsidP="004D7A67">
      <w:r>
        <w:t>Jede Bestellung mit Bar/Saldo (blau, im Zahlenfeld) abschliessen</w:t>
      </w:r>
    </w:p>
    <w:p w:rsidR="004D7A67" w:rsidRPr="00D34D3D" w:rsidRDefault="004D7A67" w:rsidP="004D7A67">
      <w:pPr>
        <w:rPr>
          <w:b/>
          <w:sz w:val="24"/>
        </w:rPr>
      </w:pPr>
      <w:r w:rsidRPr="00D34D3D">
        <w:rPr>
          <w:b/>
          <w:sz w:val="24"/>
        </w:rPr>
        <w:t>Kulturspeisen:</w:t>
      </w:r>
    </w:p>
    <w:p w:rsidR="004D7A67" w:rsidRDefault="004D7A67" w:rsidP="004D7A67">
      <w:r>
        <w:t xml:space="preserve">Bitte hier richtige Auswahl treffen, weil 1 </w:t>
      </w:r>
      <w:proofErr w:type="spellStart"/>
      <w:r>
        <w:t>Chüechli</w:t>
      </w:r>
      <w:proofErr w:type="spellEnd"/>
      <w:r>
        <w:t xml:space="preserve"> allein teurer ist als im Duo bestellt (es sind alle Varianten aufgeführt)</w:t>
      </w:r>
    </w:p>
    <w:p w:rsidR="004D7A67" w:rsidRDefault="004D7A67" w:rsidP="004D7A67">
      <w:r>
        <w:t xml:space="preserve">Also </w:t>
      </w:r>
      <w:proofErr w:type="spellStart"/>
      <w:r>
        <w:t>zB</w:t>
      </w:r>
      <w:proofErr w:type="spellEnd"/>
      <w:r>
        <w:t xml:space="preserve"> 1 </w:t>
      </w:r>
      <w:proofErr w:type="spellStart"/>
      <w:r>
        <w:t>Chäschüechli</w:t>
      </w:r>
      <w:proofErr w:type="spellEnd"/>
      <w:r>
        <w:t xml:space="preserve"> und 2 </w:t>
      </w:r>
      <w:proofErr w:type="spellStart"/>
      <w:r>
        <w:t>Spinatchüechli</w:t>
      </w:r>
      <w:proofErr w:type="spellEnd"/>
      <w:r>
        <w:t>:</w:t>
      </w:r>
    </w:p>
    <w:p w:rsidR="004D7A67" w:rsidRDefault="004D7A67" w:rsidP="004D7A67">
      <w:r>
        <w:lastRenderedPageBreak/>
        <w:t>7 -&gt; T &gt; Bei Warengruppe Scrollen bis Kulturspeise -&gt; antippen und auswählen -&gt; Bar Saldo (Bon kommt in der Küche raus)</w:t>
      </w:r>
    </w:p>
    <w:p w:rsidR="004D7A67" w:rsidRDefault="004D7A67" w:rsidP="004D7A67">
      <w:r>
        <w:t>Man sieht immer das zuletzt gebuchte. Weiter jeweils mit Main.</w:t>
      </w:r>
    </w:p>
    <w:p w:rsidR="004D7A67" w:rsidRPr="00CF41C9" w:rsidRDefault="004D7A67" w:rsidP="004D7A67">
      <w:pPr>
        <w:rPr>
          <w:b/>
          <w:sz w:val="24"/>
        </w:rPr>
      </w:pPr>
      <w:r w:rsidRPr="00CF41C9">
        <w:rPr>
          <w:b/>
          <w:sz w:val="24"/>
        </w:rPr>
        <w:t>Info-Taste (</w:t>
      </w:r>
      <w:proofErr w:type="spellStart"/>
      <w:r w:rsidRPr="00CF41C9">
        <w:rPr>
          <w:b/>
          <w:sz w:val="24"/>
        </w:rPr>
        <w:t>zb</w:t>
      </w:r>
      <w:proofErr w:type="spellEnd"/>
      <w:r w:rsidRPr="00CF41C9">
        <w:rPr>
          <w:b/>
          <w:sz w:val="24"/>
        </w:rPr>
        <w:t xml:space="preserve"> mit Schnitz, ohne Rahm </w:t>
      </w:r>
      <w:proofErr w:type="spellStart"/>
      <w:r w:rsidRPr="00CF41C9">
        <w:rPr>
          <w:b/>
          <w:sz w:val="24"/>
        </w:rPr>
        <w:t>oä</w:t>
      </w:r>
      <w:proofErr w:type="spellEnd"/>
      <w:r w:rsidRPr="00CF41C9">
        <w:rPr>
          <w:b/>
          <w:sz w:val="24"/>
        </w:rPr>
        <w:t>)</w:t>
      </w:r>
    </w:p>
    <w:p w:rsidR="004D7A67" w:rsidRDefault="004D7A67" w:rsidP="004D7A67">
      <w:r>
        <w:t>Artikel wählen -&gt; Funktion -&gt; Info -&gt; dort auswählen (mit Schnitz) -&gt; Main -&gt; Bar Saldo</w:t>
      </w:r>
    </w:p>
    <w:p w:rsidR="004D7A67" w:rsidRDefault="004D7A67" w:rsidP="004D7A67">
      <w:pPr>
        <w:rPr>
          <w:b/>
        </w:rPr>
      </w:pPr>
      <w:r>
        <w:rPr>
          <w:b/>
        </w:rPr>
        <w:t>Nicht programmierte  Artikel tippen</w:t>
      </w:r>
    </w:p>
    <w:p w:rsidR="004D7A67" w:rsidRPr="001762AA" w:rsidRDefault="004D7A67" w:rsidP="004D7A67">
      <w:r w:rsidRPr="001762AA">
        <w:t>Betrag ohne Komma eingeben -&gt; Funktion - &gt; Sparten -&gt; auswählen</w:t>
      </w:r>
    </w:p>
    <w:p w:rsidR="004D7A67" w:rsidRDefault="004D7A67" w:rsidP="004D7A67">
      <w:pPr>
        <w:rPr>
          <w:b/>
        </w:rPr>
      </w:pPr>
      <w:r>
        <w:rPr>
          <w:b/>
        </w:rPr>
        <w:br w:type="page"/>
      </w:r>
    </w:p>
    <w:p w:rsidR="004D7A67" w:rsidRPr="004B0300" w:rsidRDefault="004D7A67" w:rsidP="004D7A67">
      <w:pPr>
        <w:rPr>
          <w:b/>
        </w:rPr>
      </w:pPr>
      <w:r w:rsidRPr="004B0300">
        <w:rPr>
          <w:b/>
        </w:rPr>
        <w:lastRenderedPageBreak/>
        <w:t>Sofort Storno / Storno</w:t>
      </w:r>
    </w:p>
    <w:p w:rsidR="004D7A67" w:rsidRDefault="004D7A67" w:rsidP="004D7A67">
      <w:r>
        <w:t>Wenn Bar Saldo noch nicht gedrückt wurde; zu stornierenden Artikel auswählen (antippen, bis markiert) -&gt; sofort Storno (oberste Taste rot) -&gt; Bar Saldo</w:t>
      </w:r>
    </w:p>
    <w:p w:rsidR="004D7A67" w:rsidRDefault="004D7A67" w:rsidP="004D7A67">
      <w:r>
        <w:t>Wenn bereits verbucht:</w:t>
      </w:r>
    </w:p>
    <w:p w:rsidR="004D7A67" w:rsidRDefault="004D7A67" w:rsidP="004D7A67">
      <w:r>
        <w:t>7 -&gt; T -&gt; Artikel antippen bis markiert -&gt; Warengruppe antippen (dann kommt Funktion) scrollen bis -&gt; Nach Storno -&gt; Bar Saldo (dann kommt der Kassenzettel mit dem Minusbetrag raus)</w:t>
      </w:r>
    </w:p>
    <w:p w:rsidR="004D7A67" w:rsidRPr="004B0300" w:rsidRDefault="004D7A67" w:rsidP="004D7A67">
      <w:pPr>
        <w:rPr>
          <w:b/>
          <w:sz w:val="24"/>
        </w:rPr>
      </w:pPr>
      <w:r w:rsidRPr="004B0300">
        <w:rPr>
          <w:b/>
          <w:sz w:val="24"/>
        </w:rPr>
        <w:t>Anschauen, welche Tische offen sind:</w:t>
      </w:r>
    </w:p>
    <w:p w:rsidR="004D7A67" w:rsidRDefault="004D7A67" w:rsidP="004D7A67">
      <w:r>
        <w:t>-&gt; Warengruppe antippen (dann kommt Funktion) -&gt; Tisch Funktionen -&gt; offene Tische (unten im Mittelfeld). Dort sieht man die Tische mit Nummern und aktuellem Saldo.</w:t>
      </w:r>
    </w:p>
    <w:p w:rsidR="004D7A67" w:rsidRPr="004B0300" w:rsidRDefault="004D7A67" w:rsidP="004D7A67">
      <w:pPr>
        <w:rPr>
          <w:b/>
          <w:sz w:val="24"/>
        </w:rPr>
      </w:pPr>
      <w:r w:rsidRPr="004B0300">
        <w:rPr>
          <w:b/>
          <w:sz w:val="24"/>
        </w:rPr>
        <w:t>Zahlen:</w:t>
      </w:r>
    </w:p>
    <w:p w:rsidR="004D7A67" w:rsidRDefault="004D7A67" w:rsidP="004D7A67">
      <w:r>
        <w:t>7 -&gt; T -&gt; Warengruppe antippen (dann kommt Funktion) -&gt;  BAR (ROSA Taste; sonst kommt kein Bon)</w:t>
      </w:r>
    </w:p>
    <w:p w:rsidR="004D7A67" w:rsidRPr="004B5648" w:rsidRDefault="004D7A67" w:rsidP="004D7A67">
      <w:pPr>
        <w:rPr>
          <w:b/>
        </w:rPr>
      </w:pPr>
      <w:r w:rsidRPr="004B5648">
        <w:rPr>
          <w:b/>
        </w:rPr>
        <w:t>Für Vereinsmitglieder:</w:t>
      </w:r>
    </w:p>
    <w:p w:rsidR="004D7A67" w:rsidRDefault="004D7A67" w:rsidP="004D7A67">
      <w:r>
        <w:t>7 -&gt; T -&gt; Warengruppe antippen (dann kommt Funktion) -&gt; Verein% -&gt; BAR (Rosa)</w:t>
      </w:r>
    </w:p>
    <w:p w:rsidR="004D7A67" w:rsidRPr="004B5648" w:rsidRDefault="004D7A67" w:rsidP="004D7A67">
      <w:pPr>
        <w:rPr>
          <w:b/>
        </w:rPr>
      </w:pPr>
      <w:r w:rsidRPr="004B5648">
        <w:rPr>
          <w:b/>
        </w:rPr>
        <w:t>Zahlung mit Gutschein</w:t>
      </w:r>
      <w:r>
        <w:rPr>
          <w:b/>
        </w:rPr>
        <w:t xml:space="preserve"> (oder </w:t>
      </w:r>
      <w:proofErr w:type="spellStart"/>
      <w:r>
        <w:rPr>
          <w:b/>
        </w:rPr>
        <w:t>Twint</w:t>
      </w:r>
      <w:proofErr w:type="spellEnd"/>
      <w:r>
        <w:rPr>
          <w:b/>
        </w:rPr>
        <w:t>)</w:t>
      </w:r>
      <w:r w:rsidRPr="004B5648">
        <w:rPr>
          <w:b/>
        </w:rPr>
        <w:t>:</w:t>
      </w:r>
    </w:p>
    <w:p w:rsidR="004D7A67" w:rsidRDefault="004D7A67" w:rsidP="004D7A67">
      <w:r>
        <w:t xml:space="preserve">7 -&gt; T -&gt; Warengruppe antippen (dann kommt Funktion) -&gt; Abschluss -&gt; </w:t>
      </w:r>
      <w:proofErr w:type="spellStart"/>
      <w:r>
        <w:t>Eing</w:t>
      </w:r>
      <w:proofErr w:type="spellEnd"/>
      <w:r>
        <w:t xml:space="preserve">. Gutschein (oder </w:t>
      </w:r>
      <w:proofErr w:type="spellStart"/>
      <w:r>
        <w:t>Twint</w:t>
      </w:r>
      <w:proofErr w:type="spellEnd"/>
      <w:r>
        <w:t>)</w:t>
      </w:r>
    </w:p>
    <w:p w:rsidR="004D7A67" w:rsidRPr="004B5648" w:rsidRDefault="004D7A67" w:rsidP="004D7A67">
      <w:pPr>
        <w:rPr>
          <w:b/>
        </w:rPr>
      </w:pPr>
      <w:r w:rsidRPr="004B5648">
        <w:rPr>
          <w:b/>
        </w:rPr>
        <w:t xml:space="preserve">Teilzahlung mit Gutschein </w:t>
      </w:r>
      <w:r>
        <w:rPr>
          <w:b/>
        </w:rPr>
        <w:t xml:space="preserve"> (oder </w:t>
      </w:r>
      <w:proofErr w:type="spellStart"/>
      <w:r>
        <w:rPr>
          <w:b/>
        </w:rPr>
        <w:t>Twint</w:t>
      </w:r>
      <w:proofErr w:type="spellEnd"/>
      <w:r>
        <w:rPr>
          <w:b/>
        </w:rPr>
        <w:t xml:space="preserve">) </w:t>
      </w:r>
      <w:proofErr w:type="spellStart"/>
      <w:r>
        <w:rPr>
          <w:b/>
        </w:rPr>
        <w:t>zB</w:t>
      </w:r>
      <w:proofErr w:type="spellEnd"/>
      <w:r>
        <w:rPr>
          <w:b/>
        </w:rPr>
        <w:t xml:space="preserve"> </w:t>
      </w:r>
      <w:r w:rsidRPr="004B5648">
        <w:rPr>
          <w:b/>
        </w:rPr>
        <w:t>Fr. 10.--:</w:t>
      </w:r>
    </w:p>
    <w:p w:rsidR="004D7A67" w:rsidRDefault="004D7A67" w:rsidP="004D7A67">
      <w:r>
        <w:t>7 -&gt; T -&gt; Warengruppe antippen (dann kommt Funktion) -&gt; Abschluss -&gt; 10.00 -&gt;</w:t>
      </w:r>
      <w:proofErr w:type="spellStart"/>
      <w:r>
        <w:t>Eing</w:t>
      </w:r>
      <w:proofErr w:type="spellEnd"/>
      <w:r>
        <w:t xml:space="preserve">. Gutschein (oder </w:t>
      </w:r>
      <w:proofErr w:type="spellStart"/>
      <w:r>
        <w:t>Twint</w:t>
      </w:r>
      <w:proofErr w:type="spellEnd"/>
      <w:r>
        <w:t>) -&gt; BAR (Rosa) = Restbetrag bar</w:t>
      </w:r>
    </w:p>
    <w:p w:rsidR="004D7A67" w:rsidRPr="004B5648" w:rsidRDefault="004D7A67" w:rsidP="004D7A67">
      <w:pPr>
        <w:rPr>
          <w:b/>
        </w:rPr>
      </w:pPr>
      <w:r w:rsidRPr="004B5648">
        <w:rPr>
          <w:b/>
        </w:rPr>
        <w:t>Rechnung wird aufgeteilt:</w:t>
      </w:r>
    </w:p>
    <w:p w:rsidR="004D7A67" w:rsidRDefault="004D7A67" w:rsidP="004D7A67">
      <w:r>
        <w:t>7 -&gt; T -&gt; Warengruppe antippen (dann kommt Funktion) -&gt; Tisch separieren  (dann erscheinen 2 Felder; die angetippten Waren „rutschen“ auf neuen Tisch). Dieser kann dann mit neuer Tisch-</w:t>
      </w:r>
      <w:proofErr w:type="spellStart"/>
      <w:r>
        <w:t>Nr</w:t>
      </w:r>
      <w:proofErr w:type="spellEnd"/>
      <w:r>
        <w:t xml:space="preserve">  normal abgerechnet werden (also BAR, Rosa)</w:t>
      </w:r>
    </w:p>
    <w:p w:rsidR="004D7A67" w:rsidRDefault="004D7A67" w:rsidP="004D7A67">
      <w:pPr>
        <w:rPr>
          <w:b/>
          <w:sz w:val="24"/>
        </w:rPr>
      </w:pPr>
      <w:r>
        <w:rPr>
          <w:b/>
          <w:sz w:val="24"/>
        </w:rPr>
        <w:t>Nachträglicher Gutschein</w:t>
      </w:r>
    </w:p>
    <w:p w:rsidR="004D7A67" w:rsidRDefault="004D7A67" w:rsidP="004D7A67">
      <w:pPr>
        <w:rPr>
          <w:b/>
          <w:sz w:val="24"/>
        </w:rPr>
      </w:pPr>
      <w:r>
        <w:t xml:space="preserve">Warengruppe antippen (dann kommt Funktion) -&gt; Abschluss -&gt; Finanztransfer -&gt; Betrag GS (oder </w:t>
      </w:r>
      <w:proofErr w:type="spellStart"/>
      <w:r>
        <w:t>Twint</w:t>
      </w:r>
      <w:proofErr w:type="spellEnd"/>
      <w:r>
        <w:t xml:space="preserve">) -&gt; Bar (=Minus) -&gt; eingelöster Gutschein (oder </w:t>
      </w:r>
      <w:proofErr w:type="spellStart"/>
      <w:r>
        <w:t>Twint</w:t>
      </w:r>
      <w:proofErr w:type="spellEnd"/>
      <w:r>
        <w:t>)</w:t>
      </w:r>
    </w:p>
    <w:p w:rsidR="004D7A67" w:rsidRPr="001762AA" w:rsidRDefault="004D7A67" w:rsidP="004D7A67">
      <w:pPr>
        <w:rPr>
          <w:b/>
          <w:sz w:val="24"/>
        </w:rPr>
      </w:pPr>
      <w:r w:rsidRPr="001762AA">
        <w:rPr>
          <w:b/>
          <w:sz w:val="24"/>
        </w:rPr>
        <w:t>Storno ohne Tisch (bitte jeweils nur der Abendchef):</w:t>
      </w:r>
    </w:p>
    <w:p w:rsidR="004D7A67" w:rsidRDefault="004D7A67" w:rsidP="004D7A67">
      <w:r>
        <w:t>Warengruppe antippen (dann kommt Funktion) -&gt; Zusatzfunktionen -&gt; Retoure -&gt; auf Auswahl gewünschten Artikel tippen (muss ein Minus geben) -&gt; Main -&gt; Bar Saldo</w:t>
      </w:r>
    </w:p>
    <w:p w:rsidR="004D7A67" w:rsidRDefault="004D7A67" w:rsidP="004D7A67"/>
    <w:p w:rsidR="004D7A67" w:rsidRDefault="004D7A67" w:rsidP="004D7A67"/>
    <w:p w:rsidR="004D7A67" w:rsidRDefault="004D7A67" w:rsidP="004D7A67">
      <w:r>
        <w:t>20. Oktober 2021/</w:t>
      </w:r>
      <w:proofErr w:type="spellStart"/>
      <w:r>
        <w:t>cw</w:t>
      </w:r>
      <w:proofErr w:type="spellEnd"/>
    </w:p>
    <w:p w:rsidR="00F5385D" w:rsidRDefault="00F5385D">
      <w:pPr>
        <w:rPr>
          <w:noProof/>
          <w:color w:val="1F497D" w:themeColor="text2"/>
          <w:lang w:eastAsia="de-CH"/>
        </w:rPr>
      </w:pPr>
      <w:r>
        <w:rPr>
          <w:noProof/>
          <w:lang w:eastAsia="de-CH"/>
        </w:rPr>
        <w:lastRenderedPageBreak/>
        <w:drawing>
          <wp:anchor distT="0" distB="0" distL="114300" distR="114300" simplePos="0" relativeHeight="251658240" behindDoc="1" locked="0" layoutInCell="1" allowOverlap="1" wp14:anchorId="472D312A" wp14:editId="2BC3E463">
            <wp:simplePos x="0" y="0"/>
            <wp:positionH relativeFrom="column">
              <wp:posOffset>2853055</wp:posOffset>
            </wp:positionH>
            <wp:positionV relativeFrom="paragraph">
              <wp:posOffset>5805805</wp:posOffset>
            </wp:positionV>
            <wp:extent cx="2000250" cy="3263900"/>
            <wp:effectExtent l="0" t="0" r="0" b="0"/>
            <wp:wrapThrough wrapText="bothSides">
              <wp:wrapPolygon edited="0">
                <wp:start x="0" y="0"/>
                <wp:lineTo x="0" y="21432"/>
                <wp:lineTo x="21394" y="21432"/>
                <wp:lineTo x="21394" y="0"/>
                <wp:lineTo x="0" y="0"/>
              </wp:wrapPolygon>
            </wp:wrapThrough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sse3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326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53DD">
        <w:rPr>
          <w:noProof/>
          <w:color w:val="1F497D" w:themeColor="text2"/>
          <w:lang w:eastAsia="de-CH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5.5pt;height:456.75pt">
            <v:imagedata r:id="rId9" o:title="Kassen-Beschrieb" croptop="4686f" cropbottom="18813f"/>
          </v:shape>
        </w:pict>
      </w:r>
      <w:r>
        <w:rPr>
          <w:noProof/>
          <w:lang w:eastAsia="de-CH"/>
        </w:rPr>
        <w:drawing>
          <wp:anchor distT="0" distB="0" distL="114300" distR="114300" simplePos="0" relativeHeight="251659264" behindDoc="1" locked="0" layoutInCell="1" allowOverlap="1" wp14:anchorId="54FA660B" wp14:editId="2529945B">
            <wp:simplePos x="0" y="0"/>
            <wp:positionH relativeFrom="column">
              <wp:posOffset>-4445</wp:posOffset>
            </wp:positionH>
            <wp:positionV relativeFrom="paragraph">
              <wp:posOffset>5805805</wp:posOffset>
            </wp:positionV>
            <wp:extent cx="2219960" cy="3200400"/>
            <wp:effectExtent l="0" t="0" r="8890" b="0"/>
            <wp:wrapThrough wrapText="bothSides">
              <wp:wrapPolygon edited="0">
                <wp:start x="0" y="0"/>
                <wp:lineTo x="0" y="21471"/>
                <wp:lineTo x="21501" y="21471"/>
                <wp:lineTo x="21501" y="0"/>
                <wp:lineTo x="0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sse2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96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385D" w:rsidRDefault="00F5385D">
      <w:pPr>
        <w:rPr>
          <w:noProof/>
          <w:color w:val="1F497D" w:themeColor="text2"/>
          <w:lang w:eastAsia="de-CH"/>
        </w:rPr>
      </w:pPr>
    </w:p>
    <w:p w:rsidR="00CF41C9" w:rsidRPr="004D7A67" w:rsidRDefault="00CF41C9"/>
    <w:sectPr w:rsidR="00CF41C9" w:rsidRPr="004D7A67" w:rsidSect="001762A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C54" w:rsidRDefault="00944C54" w:rsidP="00926BEB">
      <w:pPr>
        <w:spacing w:after="0" w:line="240" w:lineRule="auto"/>
      </w:pPr>
      <w:r>
        <w:separator/>
      </w:r>
    </w:p>
  </w:endnote>
  <w:endnote w:type="continuationSeparator" w:id="0">
    <w:p w:rsidR="00944C54" w:rsidRDefault="00944C54" w:rsidP="00926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49F" w:rsidRDefault="00D8549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A67" w:rsidRDefault="00D8549F">
    <w:pPr>
      <w:pStyle w:val="Fuzeile"/>
    </w:pPr>
    <w:r>
      <w:tab/>
    </w:r>
    <w:fldSimple w:instr=" FILENAME  \* FirstCap  \* MERGEFORMAT ">
      <w:r w:rsidR="00125E1D">
        <w:rPr>
          <w:noProof/>
        </w:rPr>
        <w:t>Kassenbeschrieb Biberburg Kultur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49F" w:rsidRDefault="00D8549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C54" w:rsidRDefault="00944C54" w:rsidP="00926BEB">
      <w:pPr>
        <w:spacing w:after="0" w:line="240" w:lineRule="auto"/>
      </w:pPr>
      <w:r>
        <w:separator/>
      </w:r>
    </w:p>
  </w:footnote>
  <w:footnote w:type="continuationSeparator" w:id="0">
    <w:p w:rsidR="00944C54" w:rsidRDefault="00944C54" w:rsidP="00926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49F" w:rsidRDefault="00D8549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49F" w:rsidRDefault="00D8549F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49F" w:rsidRDefault="00D8549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D80"/>
    <w:rsid w:val="00125E1D"/>
    <w:rsid w:val="001762AA"/>
    <w:rsid w:val="00227241"/>
    <w:rsid w:val="004B0300"/>
    <w:rsid w:val="004B5648"/>
    <w:rsid w:val="004D7A67"/>
    <w:rsid w:val="007234D4"/>
    <w:rsid w:val="00841E4C"/>
    <w:rsid w:val="00926BEB"/>
    <w:rsid w:val="00944C54"/>
    <w:rsid w:val="009A046E"/>
    <w:rsid w:val="00A7736B"/>
    <w:rsid w:val="00B10805"/>
    <w:rsid w:val="00CF41C9"/>
    <w:rsid w:val="00D34D3D"/>
    <w:rsid w:val="00D8549F"/>
    <w:rsid w:val="00D85D80"/>
    <w:rsid w:val="00DB57C3"/>
    <w:rsid w:val="00DD53DD"/>
    <w:rsid w:val="00F5385D"/>
    <w:rsid w:val="00FD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1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16F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26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26BEB"/>
  </w:style>
  <w:style w:type="paragraph" w:styleId="Fuzeile">
    <w:name w:val="footer"/>
    <w:basedOn w:val="Standard"/>
    <w:link w:val="FuzeileZchn"/>
    <w:uiPriority w:val="99"/>
    <w:unhideWhenUsed/>
    <w:rsid w:val="00926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26BEB"/>
  </w:style>
  <w:style w:type="paragraph" w:styleId="KeinLeerraum">
    <w:name w:val="No Spacing"/>
    <w:link w:val="KeinLeerraumZchn"/>
    <w:uiPriority w:val="1"/>
    <w:qFormat/>
    <w:rsid w:val="00926BEB"/>
    <w:pPr>
      <w:spacing w:after="0" w:line="240" w:lineRule="auto"/>
    </w:pPr>
    <w:rPr>
      <w:rFonts w:eastAsiaTheme="minorEastAsia"/>
      <w:lang w:eastAsia="de-CH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926BEB"/>
    <w:rPr>
      <w:rFonts w:eastAsiaTheme="minorEastAsia"/>
      <w:lang w:eastAsia="de-CH"/>
    </w:rPr>
  </w:style>
  <w:style w:type="character" w:styleId="Platzhaltertext">
    <w:name w:val="Placeholder Text"/>
    <w:basedOn w:val="Absatz-Standardschriftart"/>
    <w:uiPriority w:val="99"/>
    <w:semiHidden/>
    <w:rsid w:val="00926BE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1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16F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26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26BEB"/>
  </w:style>
  <w:style w:type="paragraph" w:styleId="Fuzeile">
    <w:name w:val="footer"/>
    <w:basedOn w:val="Standard"/>
    <w:link w:val="FuzeileZchn"/>
    <w:uiPriority w:val="99"/>
    <w:unhideWhenUsed/>
    <w:rsid w:val="00926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26BEB"/>
  </w:style>
  <w:style w:type="paragraph" w:styleId="KeinLeerraum">
    <w:name w:val="No Spacing"/>
    <w:link w:val="KeinLeerraumZchn"/>
    <w:uiPriority w:val="1"/>
    <w:qFormat/>
    <w:rsid w:val="00926BEB"/>
    <w:pPr>
      <w:spacing w:after="0" w:line="240" w:lineRule="auto"/>
    </w:pPr>
    <w:rPr>
      <w:rFonts w:eastAsiaTheme="minorEastAsia"/>
      <w:lang w:eastAsia="de-CH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926BEB"/>
    <w:rPr>
      <w:rFonts w:eastAsiaTheme="minorEastAsia"/>
      <w:lang w:eastAsia="de-CH"/>
    </w:rPr>
  </w:style>
  <w:style w:type="character" w:styleId="Platzhaltertext">
    <w:name w:val="Placeholder Text"/>
    <w:basedOn w:val="Absatz-Standardschriftart"/>
    <w:uiPriority w:val="99"/>
    <w:semiHidden/>
    <w:rsid w:val="00926B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C3421-6708-4A2B-983D-6F6D33EBB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487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Chrigi</dc:creator>
  <cp:lastModifiedBy>nicola kyburz</cp:lastModifiedBy>
  <cp:revision>2</cp:revision>
  <dcterms:created xsi:type="dcterms:W3CDTF">2022-09-15T21:02:00Z</dcterms:created>
  <dcterms:modified xsi:type="dcterms:W3CDTF">2022-09-15T21:02:00Z</dcterms:modified>
</cp:coreProperties>
</file>